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4F1" w:rsidRDefault="00CF6F9B" w:rsidP="000430B0">
      <w:pPr>
        <w:jc w:val="center"/>
        <w:rPr>
          <w:b/>
        </w:rPr>
      </w:pPr>
      <w:r w:rsidRPr="0017076D">
        <w:rPr>
          <w:b/>
        </w:rPr>
        <w:t xml:space="preserve">МЕМОРАНДУМ </w:t>
      </w:r>
    </w:p>
    <w:p w:rsidR="00833C5E" w:rsidRDefault="00CF6F9B" w:rsidP="000430B0">
      <w:pPr>
        <w:jc w:val="center"/>
        <w:rPr>
          <w:b/>
        </w:rPr>
      </w:pPr>
      <w:r w:rsidRPr="0017076D">
        <w:rPr>
          <w:b/>
        </w:rPr>
        <w:t xml:space="preserve">О СОЗДАНИИ </w:t>
      </w:r>
      <w:r w:rsidR="0041144B">
        <w:rPr>
          <w:b/>
        </w:rPr>
        <w:t>ПРОИЗВОДСТВЕННО-ПИЩЕВОГО</w:t>
      </w:r>
      <w:r w:rsidRPr="0017076D">
        <w:rPr>
          <w:b/>
        </w:rPr>
        <w:t xml:space="preserve"> КЛАСТЕРА</w:t>
      </w:r>
    </w:p>
    <w:p w:rsidR="00CE5671" w:rsidRPr="0017076D" w:rsidRDefault="0041144B" w:rsidP="000430B0">
      <w:pPr>
        <w:jc w:val="center"/>
        <w:rPr>
          <w:b/>
        </w:rPr>
      </w:pPr>
      <w:r>
        <w:rPr>
          <w:b/>
        </w:rPr>
        <w:t>МУРМАНСКОЙ ОБЛАСТИ</w:t>
      </w:r>
    </w:p>
    <w:p w:rsidR="00CF6F9B" w:rsidRPr="0017076D" w:rsidRDefault="00CF6F9B" w:rsidP="00CF6F9B">
      <w:pPr>
        <w:rPr>
          <w:b/>
        </w:rPr>
      </w:pPr>
    </w:p>
    <w:p w:rsidR="00CF6F9B" w:rsidRPr="0017076D" w:rsidRDefault="00CF6F9B" w:rsidP="00CF6F9B">
      <w:pPr>
        <w:rPr>
          <w:b/>
        </w:rPr>
      </w:pPr>
    </w:p>
    <w:p w:rsidR="00CF6F9B" w:rsidRPr="0017076D" w:rsidRDefault="00CF6F9B" w:rsidP="00CF6F9B">
      <w:pPr>
        <w:rPr>
          <w:b/>
        </w:rPr>
      </w:pPr>
    </w:p>
    <w:p w:rsidR="00CF6F9B" w:rsidRPr="0017076D" w:rsidRDefault="0041144B" w:rsidP="008B3E13">
      <w:pPr>
        <w:jc w:val="both"/>
        <w:rPr>
          <w:b/>
        </w:rPr>
      </w:pPr>
      <w:r>
        <w:rPr>
          <w:b/>
        </w:rPr>
        <w:t>г. Мурманск</w:t>
      </w:r>
      <w:r w:rsidR="008F039A">
        <w:rPr>
          <w:b/>
        </w:rPr>
        <w:tab/>
      </w:r>
      <w:r w:rsidR="008F039A">
        <w:rPr>
          <w:b/>
        </w:rPr>
        <w:tab/>
      </w:r>
      <w:r w:rsidR="008F039A">
        <w:rPr>
          <w:b/>
        </w:rPr>
        <w:tab/>
      </w:r>
      <w:r w:rsidR="008F039A">
        <w:rPr>
          <w:b/>
        </w:rPr>
        <w:tab/>
      </w:r>
      <w:r w:rsidR="008F039A">
        <w:rPr>
          <w:b/>
        </w:rPr>
        <w:tab/>
      </w:r>
      <w:r w:rsidR="008F039A">
        <w:rPr>
          <w:b/>
        </w:rPr>
        <w:tab/>
      </w:r>
      <w:r w:rsidR="008F039A">
        <w:rPr>
          <w:b/>
        </w:rPr>
        <w:tab/>
        <w:t xml:space="preserve">   </w:t>
      </w:r>
      <w:r w:rsidR="008B3E13">
        <w:rPr>
          <w:b/>
        </w:rPr>
        <w:t xml:space="preserve"> </w:t>
      </w:r>
      <w:r>
        <w:rPr>
          <w:b/>
        </w:rPr>
        <w:t xml:space="preserve">              </w:t>
      </w:r>
      <w:proofErr w:type="gramStart"/>
      <w:r>
        <w:rPr>
          <w:b/>
        </w:rPr>
        <w:t xml:space="preserve"> </w:t>
      </w:r>
      <w:r w:rsidR="008B3E13">
        <w:rPr>
          <w:b/>
        </w:rPr>
        <w:t xml:space="preserve">  </w:t>
      </w:r>
      <w:r w:rsidR="00CF6F9B" w:rsidRPr="0017076D">
        <w:rPr>
          <w:b/>
        </w:rPr>
        <w:t>«</w:t>
      </w:r>
      <w:proofErr w:type="gramEnd"/>
      <w:r>
        <w:rPr>
          <w:b/>
        </w:rPr>
        <w:t>21</w:t>
      </w:r>
      <w:r w:rsidR="00CF6F9B" w:rsidRPr="0017076D">
        <w:rPr>
          <w:b/>
        </w:rPr>
        <w:t xml:space="preserve">» </w:t>
      </w:r>
      <w:r>
        <w:rPr>
          <w:b/>
        </w:rPr>
        <w:t>ноября</w:t>
      </w:r>
      <w:r w:rsidR="00CF6F9B" w:rsidRPr="0017076D">
        <w:rPr>
          <w:b/>
        </w:rPr>
        <w:t xml:space="preserve"> 201</w:t>
      </w:r>
      <w:r>
        <w:rPr>
          <w:b/>
        </w:rPr>
        <w:t>8</w:t>
      </w:r>
      <w:r w:rsidR="00CF6F9B" w:rsidRPr="0017076D">
        <w:rPr>
          <w:b/>
        </w:rPr>
        <w:t xml:space="preserve"> года</w:t>
      </w:r>
    </w:p>
    <w:p w:rsidR="00CF6F9B" w:rsidRPr="0017076D" w:rsidRDefault="00CF6F9B" w:rsidP="00CF6F9B">
      <w:pPr>
        <w:rPr>
          <w:b/>
        </w:rPr>
      </w:pPr>
    </w:p>
    <w:p w:rsidR="004920FB" w:rsidRPr="00327F71" w:rsidRDefault="0041144B" w:rsidP="00364541">
      <w:pPr>
        <w:shd w:val="clear" w:color="auto" w:fill="FFFFFF" w:themeFill="background1"/>
        <w:jc w:val="both"/>
      </w:pPr>
      <w:r>
        <w:rPr>
          <w:b/>
        </w:rPr>
        <w:t xml:space="preserve">Мы, </w:t>
      </w:r>
      <w:r w:rsidRPr="0041144B">
        <w:rPr>
          <w:b/>
        </w:rPr>
        <w:t>нижеподписавшиеся</w:t>
      </w:r>
      <w:r w:rsidR="00C22BA6" w:rsidRPr="0041144B">
        <w:rPr>
          <w:b/>
        </w:rPr>
        <w:t xml:space="preserve"> (далее</w:t>
      </w:r>
      <w:r w:rsidR="0047031B" w:rsidRPr="0041144B">
        <w:rPr>
          <w:b/>
        </w:rPr>
        <w:t xml:space="preserve"> -</w:t>
      </w:r>
      <w:r w:rsidR="001C5CC6" w:rsidRPr="0041144B">
        <w:rPr>
          <w:b/>
        </w:rPr>
        <w:t xml:space="preserve"> </w:t>
      </w:r>
      <w:r w:rsidR="0051758E" w:rsidRPr="0041144B">
        <w:rPr>
          <w:b/>
        </w:rPr>
        <w:t>Стороны)</w:t>
      </w:r>
      <w:r w:rsidR="006D5AB7" w:rsidRPr="0041144B">
        <w:rPr>
          <w:b/>
        </w:rPr>
        <w:t>,</w:t>
      </w:r>
      <w:r w:rsidR="001C5CC6" w:rsidRPr="0041144B">
        <w:rPr>
          <w:b/>
        </w:rPr>
        <w:t xml:space="preserve"> </w:t>
      </w:r>
      <w:r w:rsidR="004920FB" w:rsidRPr="0041144B">
        <w:rPr>
          <w:b/>
        </w:rPr>
        <w:t>договорились о нижеследующем:</w:t>
      </w:r>
    </w:p>
    <w:p w:rsidR="004920FB" w:rsidRPr="00327F71" w:rsidRDefault="004920FB" w:rsidP="00364541"/>
    <w:p w:rsidR="004920FB" w:rsidRPr="00327F71" w:rsidRDefault="001D6F8E" w:rsidP="001C5CC6">
      <w:pPr>
        <w:pStyle w:val="a3"/>
        <w:numPr>
          <w:ilvl w:val="0"/>
          <w:numId w:val="2"/>
        </w:numPr>
        <w:ind w:left="0" w:firstLine="0"/>
        <w:jc w:val="center"/>
        <w:rPr>
          <w:b/>
        </w:rPr>
      </w:pPr>
      <w:r w:rsidRPr="00327F71">
        <w:rPr>
          <w:b/>
        </w:rPr>
        <w:t>Статус кластера</w:t>
      </w:r>
      <w:r w:rsidR="00497BD3" w:rsidRPr="00327F71">
        <w:rPr>
          <w:b/>
        </w:rPr>
        <w:t>,</w:t>
      </w:r>
      <w:r w:rsidR="001C5CC6" w:rsidRPr="00327F71">
        <w:rPr>
          <w:b/>
        </w:rPr>
        <w:t xml:space="preserve"> </w:t>
      </w:r>
      <w:r w:rsidRPr="00327F71">
        <w:rPr>
          <w:b/>
        </w:rPr>
        <w:t>его цели</w:t>
      </w:r>
      <w:r w:rsidR="005929DA" w:rsidRPr="00327F71">
        <w:rPr>
          <w:b/>
        </w:rPr>
        <w:t xml:space="preserve"> и задачи</w:t>
      </w:r>
    </w:p>
    <w:p w:rsidR="005929DA" w:rsidRPr="00327F71" w:rsidRDefault="0051758E" w:rsidP="0041144B">
      <w:pPr>
        <w:pStyle w:val="a3"/>
        <w:numPr>
          <w:ilvl w:val="1"/>
          <w:numId w:val="2"/>
        </w:numPr>
        <w:ind w:left="0" w:firstLine="709"/>
        <w:jc w:val="both"/>
        <w:rPr>
          <w:b/>
        </w:rPr>
      </w:pPr>
      <w:r w:rsidRPr="00327F71">
        <w:t>Стороны</w:t>
      </w:r>
      <w:r w:rsidR="005F7F86" w:rsidRPr="00327F71">
        <w:t xml:space="preserve"> выражают </w:t>
      </w:r>
      <w:r w:rsidR="00113E6D" w:rsidRPr="00327F71">
        <w:t xml:space="preserve">свое согласие </w:t>
      </w:r>
      <w:r w:rsidR="005F7F86" w:rsidRPr="00327F71">
        <w:t>на создание</w:t>
      </w:r>
      <w:r w:rsidR="001C5CC6" w:rsidRPr="00327F71">
        <w:t xml:space="preserve"> </w:t>
      </w:r>
      <w:r w:rsidR="0041144B">
        <w:t xml:space="preserve">производственно-пищевого кластера </w:t>
      </w:r>
      <w:r w:rsidR="00CE5671">
        <w:t>на территории</w:t>
      </w:r>
      <w:r w:rsidR="00D3455D" w:rsidRPr="00327F71">
        <w:t xml:space="preserve"> </w:t>
      </w:r>
      <w:r w:rsidR="0041144B">
        <w:t xml:space="preserve">Мурманской области </w:t>
      </w:r>
      <w:r w:rsidR="005F7F86" w:rsidRPr="00327F71">
        <w:t xml:space="preserve">(далее </w:t>
      </w:r>
      <w:r w:rsidRPr="00327F71">
        <w:t>–</w:t>
      </w:r>
      <w:r w:rsidR="001C5CC6" w:rsidRPr="00327F71">
        <w:t xml:space="preserve"> </w:t>
      </w:r>
      <w:r w:rsidR="005F7F86" w:rsidRPr="00327F71">
        <w:t>Кластер).</w:t>
      </w:r>
    </w:p>
    <w:p w:rsidR="005929DA" w:rsidRPr="00327F71" w:rsidRDefault="005929DA" w:rsidP="0041144B">
      <w:pPr>
        <w:ind w:firstLine="709"/>
        <w:jc w:val="both"/>
      </w:pPr>
      <w:r w:rsidRPr="00327F71">
        <w:t xml:space="preserve">Кластер является добровольным объединением его участников, находящихся между собой в отношениях функциональной взаимосвязи, осуществляющих деятельность в </w:t>
      </w:r>
      <w:r w:rsidR="00D83765">
        <w:t xml:space="preserve">производстве </w:t>
      </w:r>
      <w:r w:rsidR="0041144B">
        <w:t>пищевой</w:t>
      </w:r>
      <w:r w:rsidRPr="00327F71">
        <w:t xml:space="preserve"> </w:t>
      </w:r>
      <w:r w:rsidR="008B1BA6">
        <w:t>продукции</w:t>
      </w:r>
      <w:r w:rsidR="001405AF">
        <w:rPr>
          <w:rStyle w:val="ac"/>
        </w:rPr>
        <w:footnoteReference w:id="1"/>
      </w:r>
      <w:r w:rsidR="00C8353D">
        <w:t>, рыбного и сельского хозяйства, а также</w:t>
      </w:r>
      <w:r w:rsidRPr="00327F71">
        <w:t xml:space="preserve"> </w:t>
      </w:r>
      <w:r w:rsidR="008B1BA6">
        <w:t xml:space="preserve">деятельности </w:t>
      </w:r>
      <w:r w:rsidRPr="00327F71">
        <w:t>смежных отрасл</w:t>
      </w:r>
      <w:r w:rsidR="008B1BA6">
        <w:t>ей</w:t>
      </w:r>
      <w:r w:rsidR="00616E76">
        <w:rPr>
          <w:rStyle w:val="ac"/>
        </w:rPr>
        <w:footnoteReference w:id="2"/>
      </w:r>
      <w:r w:rsidRPr="00327F71">
        <w:t xml:space="preserve">, объединенных системой договорных связей в целях, указанных в пункте 1.3 настоящего Меморандума. </w:t>
      </w:r>
    </w:p>
    <w:p w:rsidR="00C6044C" w:rsidRPr="00327F71" w:rsidRDefault="005929DA" w:rsidP="0041144B">
      <w:pPr>
        <w:pStyle w:val="a3"/>
        <w:numPr>
          <w:ilvl w:val="1"/>
          <w:numId w:val="2"/>
        </w:numPr>
        <w:ind w:left="0" w:firstLine="709"/>
        <w:jc w:val="both"/>
        <w:rPr>
          <w:b/>
        </w:rPr>
      </w:pPr>
      <w:r w:rsidRPr="00327F71">
        <w:t>Кластер не является юридическим лицом. Настоящий Меморандум не является договором простого товарищества (договором о совместной деятельности).</w:t>
      </w:r>
      <w:r w:rsidRPr="00327F71">
        <w:rPr>
          <w:b/>
        </w:rPr>
        <w:tab/>
      </w:r>
    </w:p>
    <w:p w:rsidR="00C6044C" w:rsidRPr="00327F71" w:rsidRDefault="00C6044C" w:rsidP="0041144B">
      <w:pPr>
        <w:pStyle w:val="a3"/>
        <w:numPr>
          <w:ilvl w:val="1"/>
          <w:numId w:val="6"/>
        </w:numPr>
        <w:ind w:left="0" w:firstLine="709"/>
        <w:jc w:val="both"/>
      </w:pPr>
      <w:r w:rsidRPr="00327F71">
        <w:t>Основными целями</w:t>
      </w:r>
      <w:r w:rsidR="00B265E2" w:rsidRPr="00327F71">
        <w:t xml:space="preserve"> и задачами</w:t>
      </w:r>
      <w:r w:rsidRPr="00327F71">
        <w:t xml:space="preserve"> Кластера являются: </w:t>
      </w:r>
    </w:p>
    <w:p w:rsidR="005929DA" w:rsidRPr="00327F71" w:rsidRDefault="00B265E2" w:rsidP="0041144B">
      <w:pPr>
        <w:ind w:firstLine="709"/>
        <w:jc w:val="both"/>
      </w:pPr>
      <w:r w:rsidRPr="00327F71">
        <w:t>Цели:</w:t>
      </w:r>
    </w:p>
    <w:p w:rsidR="00497BD3" w:rsidRPr="00327F71" w:rsidRDefault="00497BD3" w:rsidP="0041144B">
      <w:pPr>
        <w:pStyle w:val="a3"/>
        <w:numPr>
          <w:ilvl w:val="0"/>
          <w:numId w:val="10"/>
        </w:numPr>
        <w:ind w:left="0" w:firstLine="709"/>
        <w:jc w:val="both"/>
      </w:pPr>
      <w:r w:rsidRPr="00327F71">
        <w:t xml:space="preserve">повышение конкурентоспособности территории на </w:t>
      </w:r>
      <w:r w:rsidR="0041144B">
        <w:t>пищевом</w:t>
      </w:r>
      <w:r w:rsidRPr="00327F71">
        <w:t xml:space="preserve"> рынке за счет повышения эффективности работы предприятий и организаций, входящих в </w:t>
      </w:r>
      <w:r w:rsidR="001C5CC6" w:rsidRPr="00327F71">
        <w:t>К</w:t>
      </w:r>
      <w:r w:rsidRPr="00327F71">
        <w:t>ластер;</w:t>
      </w:r>
    </w:p>
    <w:p w:rsidR="00497BD3" w:rsidRPr="00327F71" w:rsidRDefault="00497BD3" w:rsidP="0041144B">
      <w:pPr>
        <w:pStyle w:val="a3"/>
        <w:numPr>
          <w:ilvl w:val="0"/>
          <w:numId w:val="10"/>
        </w:numPr>
        <w:ind w:left="0" w:firstLine="709"/>
        <w:jc w:val="both"/>
      </w:pPr>
      <w:r w:rsidRPr="00327F71">
        <w:t xml:space="preserve">формирование конкурентного </w:t>
      </w:r>
      <w:r w:rsidR="0041144B">
        <w:t>пищевого</w:t>
      </w:r>
      <w:r w:rsidRPr="00327F71">
        <w:t xml:space="preserve"> продукта, удовлетворяющего потребности российских и иностранных граждан.</w:t>
      </w:r>
    </w:p>
    <w:p w:rsidR="005929DA" w:rsidRPr="00327F71" w:rsidRDefault="005929DA" w:rsidP="0041144B">
      <w:pPr>
        <w:ind w:firstLine="709"/>
        <w:jc w:val="both"/>
      </w:pPr>
      <w:r w:rsidRPr="00327F71">
        <w:t>Задачи</w:t>
      </w:r>
      <w:r w:rsidR="00475A07" w:rsidRPr="00327F71">
        <w:t>:</w:t>
      </w:r>
    </w:p>
    <w:p w:rsidR="00497BD3" w:rsidRPr="00327F71" w:rsidRDefault="00497BD3" w:rsidP="0041144B">
      <w:pPr>
        <w:pStyle w:val="a3"/>
        <w:numPr>
          <w:ilvl w:val="0"/>
          <w:numId w:val="10"/>
        </w:numPr>
        <w:ind w:left="0" w:firstLine="709"/>
        <w:jc w:val="both"/>
      </w:pPr>
      <w:r w:rsidRPr="00327F71">
        <w:t xml:space="preserve">установление эффективного взаимодействия между </w:t>
      </w:r>
      <w:r w:rsidR="001C5CC6" w:rsidRPr="00327F71">
        <w:t>у</w:t>
      </w:r>
      <w:r w:rsidRPr="00327F71">
        <w:t>частниками Кластера и стимулирование укрепления сотрудничества между ними;</w:t>
      </w:r>
    </w:p>
    <w:p w:rsidR="00497BD3" w:rsidRPr="00327F71" w:rsidRDefault="00D355D6" w:rsidP="0041144B">
      <w:pPr>
        <w:pStyle w:val="a3"/>
        <w:numPr>
          <w:ilvl w:val="0"/>
          <w:numId w:val="10"/>
        </w:numPr>
        <w:ind w:left="0" w:firstLine="709"/>
        <w:jc w:val="both"/>
      </w:pPr>
      <w:r w:rsidRPr="00327F71">
        <w:t xml:space="preserve">привлечение инвестиций в </w:t>
      </w:r>
      <w:r w:rsidR="0041144B">
        <w:t>пищевую</w:t>
      </w:r>
      <w:r w:rsidRPr="00327F71">
        <w:t xml:space="preserve"> сферу</w:t>
      </w:r>
      <w:r w:rsidR="00B22DD7" w:rsidRPr="00327F71">
        <w:t>, модернизация</w:t>
      </w:r>
      <w:r w:rsidR="009E3EEA" w:rsidRPr="00327F71">
        <w:t xml:space="preserve"> существующей и </w:t>
      </w:r>
      <w:r w:rsidRPr="00327F71">
        <w:t>создание новой инфраструктуры;</w:t>
      </w:r>
    </w:p>
    <w:p w:rsidR="00D355D6" w:rsidRPr="00327F71" w:rsidRDefault="00B22DD7" w:rsidP="0041144B">
      <w:pPr>
        <w:pStyle w:val="a3"/>
        <w:numPr>
          <w:ilvl w:val="0"/>
          <w:numId w:val="10"/>
        </w:numPr>
        <w:ind w:left="0" w:firstLine="709"/>
        <w:jc w:val="both"/>
      </w:pPr>
      <w:r w:rsidRPr="00327F71">
        <w:t xml:space="preserve">содействие повышению качества </w:t>
      </w:r>
      <w:r w:rsidR="0041144B">
        <w:t>пищевых товарах и продуктов</w:t>
      </w:r>
      <w:r w:rsidR="00475A07" w:rsidRPr="00327F71">
        <w:t>;</w:t>
      </w:r>
    </w:p>
    <w:p w:rsidR="00D355D6" w:rsidRPr="00327F71" w:rsidRDefault="00475A07" w:rsidP="0041144B">
      <w:pPr>
        <w:pStyle w:val="a3"/>
        <w:numPr>
          <w:ilvl w:val="0"/>
          <w:numId w:val="10"/>
        </w:numPr>
        <w:ind w:left="0" w:firstLine="709"/>
        <w:jc w:val="both"/>
      </w:pPr>
      <w:r w:rsidRPr="00327F71">
        <w:t xml:space="preserve">создание условий для развития малого и среднего предпринимательства в </w:t>
      </w:r>
      <w:r w:rsidR="0041144B">
        <w:t>пищевой сфере</w:t>
      </w:r>
      <w:r w:rsidRPr="00327F71">
        <w:t>;</w:t>
      </w:r>
    </w:p>
    <w:p w:rsidR="00B22DD7" w:rsidRPr="00327F71" w:rsidRDefault="009E3EEA" w:rsidP="0041144B">
      <w:pPr>
        <w:pStyle w:val="a3"/>
        <w:numPr>
          <w:ilvl w:val="0"/>
          <w:numId w:val="10"/>
        </w:numPr>
        <w:ind w:left="0" w:firstLine="709"/>
        <w:jc w:val="both"/>
      </w:pPr>
      <w:r w:rsidRPr="00327F71">
        <w:t xml:space="preserve">содействие в предоставлении субсидий и грантов субъектам малого и среднего предпринимательства - </w:t>
      </w:r>
      <w:r w:rsidR="001C5CC6" w:rsidRPr="00327F71">
        <w:t>у</w:t>
      </w:r>
      <w:r w:rsidRPr="00327F71">
        <w:t>частникам Кластера;</w:t>
      </w:r>
    </w:p>
    <w:p w:rsidR="00475A07" w:rsidRPr="00327F71" w:rsidRDefault="00B22DD7" w:rsidP="0041144B">
      <w:pPr>
        <w:pStyle w:val="a3"/>
        <w:numPr>
          <w:ilvl w:val="0"/>
          <w:numId w:val="10"/>
        </w:numPr>
        <w:ind w:left="0" w:firstLine="709"/>
        <w:jc w:val="both"/>
      </w:pPr>
      <w:r w:rsidRPr="00327F71">
        <w:t>создание новых рабочих мест, обеспечение сбыта продукции, производимой местными предпринимателями;</w:t>
      </w:r>
    </w:p>
    <w:p w:rsidR="00A07A71" w:rsidRPr="00327F71" w:rsidRDefault="008D356B" w:rsidP="0041144B">
      <w:pPr>
        <w:pStyle w:val="a3"/>
        <w:numPr>
          <w:ilvl w:val="0"/>
          <w:numId w:val="10"/>
        </w:numPr>
        <w:ind w:left="0" w:firstLine="709"/>
        <w:jc w:val="both"/>
      </w:pPr>
      <w:r w:rsidRPr="00327F71">
        <w:t xml:space="preserve">создание условий для подготовки кадров, отвечающих потребностям </w:t>
      </w:r>
      <w:r w:rsidR="0041144B">
        <w:t>К</w:t>
      </w:r>
      <w:r w:rsidRPr="00327F71">
        <w:t>ластера, включая повышение эффективности системы профессионального образования, содействие развитию сотрудничества между участниками Кластера и образовательными организациями</w:t>
      </w:r>
      <w:r w:rsidR="005929DA" w:rsidRPr="00327F71">
        <w:t>.</w:t>
      </w:r>
    </w:p>
    <w:p w:rsidR="00DC1998" w:rsidRPr="00327F71" w:rsidRDefault="00DC1998" w:rsidP="0041144B">
      <w:pPr>
        <w:pStyle w:val="a3"/>
        <w:numPr>
          <w:ilvl w:val="1"/>
          <w:numId w:val="6"/>
        </w:numPr>
        <w:ind w:left="0" w:firstLine="709"/>
        <w:jc w:val="both"/>
      </w:pPr>
      <w:r w:rsidRPr="00327F71">
        <w:t>Настоящий Меморандум не направлен на ограничение конкуренции или иное нарушение антимонопольного законодательства Российской Федерации и иных нормативных правовых актов о защите конкуренции, как в отношении участников настоящего Меморандума, так и в отношении лиц, не являющихся уча</w:t>
      </w:r>
      <w:r w:rsidR="001C5CC6" w:rsidRPr="00327F71">
        <w:t>стниками настоящего Меморандум.</w:t>
      </w:r>
    </w:p>
    <w:p w:rsidR="00C6044C" w:rsidRPr="00327F71" w:rsidRDefault="00A1339C" w:rsidP="0041144B">
      <w:pPr>
        <w:pStyle w:val="a3"/>
        <w:numPr>
          <w:ilvl w:val="1"/>
          <w:numId w:val="6"/>
        </w:numPr>
        <w:ind w:left="0" w:firstLine="709"/>
        <w:jc w:val="both"/>
      </w:pPr>
      <w:r w:rsidRPr="00327F71">
        <w:lastRenderedPageBreak/>
        <w:t>Подписание настоящего Меморандума или присоединение к нему не накладывает на его участников дополнительных финансовых обязательств. Финансовые взаимоотношения, возникающие в ходе реализации настоящего Меморан</w:t>
      </w:r>
      <w:r w:rsidR="00DF2634" w:rsidRPr="00327F71">
        <w:t>д</w:t>
      </w:r>
      <w:r w:rsidRPr="00327F71">
        <w:t xml:space="preserve">ума, регулируются </w:t>
      </w:r>
      <w:r w:rsidR="0041144B">
        <w:t>отдельными договорами</w:t>
      </w:r>
      <w:r w:rsidRPr="00327F71">
        <w:t>.</w:t>
      </w:r>
    </w:p>
    <w:p w:rsidR="009F1369" w:rsidRPr="00327F71" w:rsidRDefault="009F1369" w:rsidP="001C5CC6">
      <w:pPr>
        <w:pStyle w:val="a3"/>
        <w:numPr>
          <w:ilvl w:val="0"/>
          <w:numId w:val="2"/>
        </w:numPr>
        <w:tabs>
          <w:tab w:val="center" w:pos="0"/>
        </w:tabs>
        <w:spacing w:after="10"/>
        <w:ind w:left="0" w:firstLine="0"/>
        <w:jc w:val="center"/>
        <w:rPr>
          <w:b/>
        </w:rPr>
      </w:pPr>
      <w:r w:rsidRPr="00327F71">
        <w:rPr>
          <w:b/>
        </w:rPr>
        <w:t xml:space="preserve">Участники </w:t>
      </w:r>
      <w:r w:rsidR="003A3D81" w:rsidRPr="00327F71">
        <w:rPr>
          <w:b/>
        </w:rPr>
        <w:t>К</w:t>
      </w:r>
      <w:r w:rsidRPr="00327F71">
        <w:rPr>
          <w:b/>
        </w:rPr>
        <w:t>ластера</w:t>
      </w:r>
    </w:p>
    <w:p w:rsidR="00715FDD" w:rsidRPr="00327F71" w:rsidRDefault="00715FDD" w:rsidP="0041144B">
      <w:pPr>
        <w:pStyle w:val="a3"/>
        <w:numPr>
          <w:ilvl w:val="1"/>
          <w:numId w:val="2"/>
        </w:numPr>
        <w:spacing w:after="14"/>
        <w:ind w:left="0" w:firstLine="709"/>
        <w:jc w:val="both"/>
      </w:pPr>
      <w:r w:rsidRPr="00327F71">
        <w:t>Каждая из Сторон становится участником Кластера со дня подписания настоящего Меморандума или присоединения к нему</w:t>
      </w:r>
      <w:r w:rsidR="00F30D3C" w:rsidRPr="00327F71">
        <w:t xml:space="preserve"> (далее – </w:t>
      </w:r>
      <w:r w:rsidR="00C0038E" w:rsidRPr="00327F71">
        <w:t>у</w:t>
      </w:r>
      <w:r w:rsidR="00F30D3C" w:rsidRPr="00327F71">
        <w:t>частник Кластера)</w:t>
      </w:r>
      <w:r w:rsidRPr="00327F71">
        <w:t>.</w:t>
      </w:r>
    </w:p>
    <w:p w:rsidR="009F1369" w:rsidRPr="00327F71" w:rsidRDefault="009F1369" w:rsidP="0041144B">
      <w:pPr>
        <w:pStyle w:val="a3"/>
        <w:numPr>
          <w:ilvl w:val="1"/>
          <w:numId w:val="2"/>
        </w:numPr>
        <w:spacing w:after="14"/>
        <w:ind w:left="0" w:firstLine="709"/>
        <w:jc w:val="both"/>
      </w:pPr>
      <w:r w:rsidRPr="00327F71">
        <w:t>Участниками Кластера могут быть юридические лица</w:t>
      </w:r>
      <w:r w:rsidR="00FD4839" w:rsidRPr="00327F71">
        <w:t xml:space="preserve"> и индивидуальные предприниматели</w:t>
      </w:r>
      <w:r w:rsidRPr="00327F71">
        <w:t>, субъекты малого и среднего предпринимательства,</w:t>
      </w:r>
      <w:r w:rsidR="00790B78" w:rsidRPr="00327F71">
        <w:t xml:space="preserve"> крупного бизнеса, </w:t>
      </w:r>
      <w:r w:rsidRPr="00327F71">
        <w:t xml:space="preserve">заинтересованные в совместном </w:t>
      </w:r>
      <w:r w:rsidR="00715FDD" w:rsidRPr="00327F71">
        <w:t xml:space="preserve">достижении целей и </w:t>
      </w:r>
      <w:r w:rsidRPr="00327F71">
        <w:t xml:space="preserve">решении задач </w:t>
      </w:r>
      <w:r w:rsidR="00D97893" w:rsidRPr="00327F71">
        <w:t>К</w:t>
      </w:r>
      <w:r w:rsidRPr="00327F71">
        <w:t>ластера, разделяющие п</w:t>
      </w:r>
      <w:r w:rsidR="00447BAF" w:rsidRPr="00327F71">
        <w:t xml:space="preserve">оложения настоящего </w:t>
      </w:r>
      <w:r w:rsidR="00EC1033" w:rsidRPr="00327F71">
        <w:t xml:space="preserve">Меморандума, </w:t>
      </w:r>
      <w:r w:rsidR="005A402F" w:rsidRPr="00327F71">
        <w:t xml:space="preserve">осуществляющие деятельность в </w:t>
      </w:r>
      <w:r w:rsidR="0041144B">
        <w:t>пищевой</w:t>
      </w:r>
      <w:r w:rsidR="003F0F9C" w:rsidRPr="00327F71">
        <w:t xml:space="preserve"> и смежных отраслях</w:t>
      </w:r>
      <w:r w:rsidR="00EC1033" w:rsidRPr="00327F71">
        <w:t xml:space="preserve">, </w:t>
      </w:r>
      <w:r w:rsidR="00447BAF" w:rsidRPr="00327F71">
        <w:t xml:space="preserve">реализующие </w:t>
      </w:r>
      <w:r w:rsidR="00EC1033" w:rsidRPr="00327F71">
        <w:t xml:space="preserve">или </w:t>
      </w:r>
      <w:r w:rsidR="00447BAF" w:rsidRPr="00327F71">
        <w:t xml:space="preserve">готовые реализовывать инвестиционные проекты на территории </w:t>
      </w:r>
      <w:r w:rsidR="00EC1033" w:rsidRPr="00327F71">
        <w:t>Кластера, занимающиеся или готовые заниматься про</w:t>
      </w:r>
      <w:r w:rsidR="00B95864" w:rsidRPr="00327F71">
        <w:t>движением, в том числе продажей</w:t>
      </w:r>
      <w:r w:rsidR="00EC1033" w:rsidRPr="00327F71">
        <w:t xml:space="preserve"> продуктов</w:t>
      </w:r>
      <w:r w:rsidR="00715FDD" w:rsidRPr="00327F71">
        <w:t xml:space="preserve"> </w:t>
      </w:r>
      <w:r w:rsidR="00EC1033" w:rsidRPr="00327F71">
        <w:t>участников Кластера.</w:t>
      </w:r>
    </w:p>
    <w:p w:rsidR="009F1369" w:rsidRPr="00327F71" w:rsidRDefault="009F1369" w:rsidP="0041144B">
      <w:pPr>
        <w:pStyle w:val="a3"/>
        <w:numPr>
          <w:ilvl w:val="1"/>
          <w:numId w:val="2"/>
        </w:numPr>
        <w:spacing w:after="14"/>
        <w:ind w:left="0" w:firstLine="709"/>
        <w:jc w:val="both"/>
      </w:pPr>
      <w:r w:rsidRPr="00327F71">
        <w:t xml:space="preserve">Участниками </w:t>
      </w:r>
      <w:r w:rsidR="00EE7FD9" w:rsidRPr="00327F71">
        <w:t>К</w:t>
      </w:r>
      <w:r w:rsidRPr="00327F71">
        <w:t>ластера могут быть органы государственной власти и о</w:t>
      </w:r>
      <w:r w:rsidR="00472DD4" w:rsidRPr="00327F71">
        <w:t>рганы местного самоуправления.</w:t>
      </w:r>
    </w:p>
    <w:p w:rsidR="009F1369" w:rsidRPr="00327F71" w:rsidRDefault="009F1369" w:rsidP="0041144B">
      <w:pPr>
        <w:pStyle w:val="a3"/>
        <w:numPr>
          <w:ilvl w:val="1"/>
          <w:numId w:val="2"/>
        </w:numPr>
        <w:spacing w:after="14"/>
        <w:ind w:left="0" w:firstLine="709"/>
        <w:jc w:val="both"/>
      </w:pPr>
      <w:r w:rsidRPr="00327F71">
        <w:t>Участники Кластера сохраняют полную организационную, финансовую и эк</w:t>
      </w:r>
      <w:r w:rsidR="00472DD4" w:rsidRPr="00327F71">
        <w:t>ономическую самостоятельность.</w:t>
      </w:r>
    </w:p>
    <w:p w:rsidR="009F1369" w:rsidRPr="00327F71" w:rsidRDefault="009F1369" w:rsidP="0041144B">
      <w:pPr>
        <w:pStyle w:val="a3"/>
        <w:numPr>
          <w:ilvl w:val="1"/>
          <w:numId w:val="2"/>
        </w:numPr>
        <w:spacing w:after="14"/>
        <w:ind w:left="0" w:firstLine="709"/>
        <w:jc w:val="both"/>
      </w:pPr>
      <w:r w:rsidRPr="00327F71">
        <w:t>Участниками Кластера в равной степени являются как лица, непосредственно участвовавшие в его подписании, так и лица, присоединившиеся к настоящему Меморандуму</w:t>
      </w:r>
      <w:r w:rsidR="00375657">
        <w:t xml:space="preserve"> в дальнейшем</w:t>
      </w:r>
      <w:r w:rsidRPr="00327F71">
        <w:t xml:space="preserve">. </w:t>
      </w:r>
    </w:p>
    <w:p w:rsidR="005F278C" w:rsidRPr="00327F71" w:rsidRDefault="005F278C" w:rsidP="0041144B">
      <w:pPr>
        <w:pStyle w:val="a3"/>
        <w:numPr>
          <w:ilvl w:val="1"/>
          <w:numId w:val="2"/>
        </w:numPr>
        <w:spacing w:after="14"/>
        <w:ind w:left="0" w:firstLine="709"/>
        <w:jc w:val="both"/>
      </w:pPr>
      <w:r w:rsidRPr="00327F71">
        <w:t xml:space="preserve">Настоящий Меморандум открыт для присоединения новых </w:t>
      </w:r>
      <w:r w:rsidR="00FF6DC6" w:rsidRPr="00327F71">
        <w:t>участников.</w:t>
      </w:r>
    </w:p>
    <w:p w:rsidR="00FF6DC6" w:rsidRPr="00327F71" w:rsidRDefault="00FF6DC6" w:rsidP="0041144B">
      <w:pPr>
        <w:pStyle w:val="a3"/>
        <w:numPr>
          <w:ilvl w:val="1"/>
          <w:numId w:val="2"/>
        </w:numPr>
        <w:spacing w:after="14"/>
        <w:ind w:left="0" w:firstLine="709"/>
        <w:jc w:val="both"/>
      </w:pPr>
      <w:r w:rsidRPr="00327F71">
        <w:t xml:space="preserve">Участники </w:t>
      </w:r>
      <w:r w:rsidR="00F30D3C" w:rsidRPr="00327F71">
        <w:t>Кластера</w:t>
      </w:r>
      <w:r w:rsidRPr="00327F71">
        <w:t xml:space="preserve"> вправе ссылаться на </w:t>
      </w:r>
      <w:r w:rsidR="00F30D3C" w:rsidRPr="00327F71">
        <w:t>настоящий Меморандум</w:t>
      </w:r>
      <w:r w:rsidRPr="00327F71">
        <w:t xml:space="preserve"> в отношениях друг с другом как на основание установления договорных отношений.</w:t>
      </w:r>
    </w:p>
    <w:p w:rsidR="009F1369" w:rsidRPr="00327F71" w:rsidRDefault="009F1369" w:rsidP="0041144B">
      <w:pPr>
        <w:pStyle w:val="a3"/>
        <w:numPr>
          <w:ilvl w:val="1"/>
          <w:numId w:val="2"/>
        </w:numPr>
        <w:spacing w:after="14"/>
        <w:ind w:left="0" w:firstLine="709"/>
        <w:jc w:val="both"/>
      </w:pPr>
      <w:r w:rsidRPr="00327F71">
        <w:t xml:space="preserve">Участники Кластера вправе ссылаться на участие в </w:t>
      </w:r>
      <w:r w:rsidR="00A3717A" w:rsidRPr="00327F71">
        <w:t>К</w:t>
      </w:r>
      <w:r w:rsidRPr="00327F71">
        <w:t xml:space="preserve">ластере </w:t>
      </w:r>
      <w:r w:rsidR="00FF6DC6" w:rsidRPr="00327F71">
        <w:t>в отношениях с третьими лицами, за исключением ссылок, осуществляемых исключительно в рекламных целях.</w:t>
      </w:r>
    </w:p>
    <w:p w:rsidR="009F1369" w:rsidRPr="00327F71" w:rsidRDefault="009F1369" w:rsidP="0041144B">
      <w:pPr>
        <w:pStyle w:val="a3"/>
        <w:numPr>
          <w:ilvl w:val="1"/>
          <w:numId w:val="2"/>
        </w:numPr>
        <w:spacing w:after="14"/>
        <w:ind w:left="0" w:firstLine="709"/>
        <w:jc w:val="both"/>
      </w:pPr>
      <w:r w:rsidRPr="00327F71">
        <w:t xml:space="preserve">Участники Кластера обязуются содействовать развитию </w:t>
      </w:r>
      <w:r w:rsidR="00472DD4" w:rsidRPr="00327F71">
        <w:t>К</w:t>
      </w:r>
      <w:r w:rsidRPr="00327F71">
        <w:t xml:space="preserve">ластера и воздерживаться от действий, противоречащих его целям и задачам. </w:t>
      </w:r>
    </w:p>
    <w:p w:rsidR="00AC1744" w:rsidRPr="00327F71" w:rsidRDefault="00001F97" w:rsidP="0041144B">
      <w:pPr>
        <w:pStyle w:val="a3"/>
        <w:numPr>
          <w:ilvl w:val="1"/>
          <w:numId w:val="2"/>
        </w:numPr>
        <w:spacing w:after="14"/>
        <w:ind w:left="0" w:firstLine="709"/>
        <w:jc w:val="both"/>
      </w:pPr>
      <w:r w:rsidRPr="00327F71">
        <w:t xml:space="preserve">Координатором Кластера назначается Центр кластерного развития </w:t>
      </w:r>
      <w:r w:rsidR="00EA33D9">
        <w:t xml:space="preserve">субъектов малого и среднего предпринимательства некоммерческой </w:t>
      </w:r>
      <w:proofErr w:type="spellStart"/>
      <w:r w:rsidR="00EA33D9">
        <w:t>микрокредитной</w:t>
      </w:r>
      <w:proofErr w:type="spellEnd"/>
      <w:r w:rsidR="00EA33D9">
        <w:t xml:space="preserve"> компании </w:t>
      </w:r>
      <w:r w:rsidRPr="00327F71">
        <w:t>«Фонд развития субъектов малого и среднего предпринимательства Мурманской области»</w:t>
      </w:r>
      <w:r w:rsidR="00804B83" w:rsidRPr="00327F71">
        <w:t xml:space="preserve"> (далее – Координатор)</w:t>
      </w:r>
      <w:r w:rsidRPr="00327F71">
        <w:t xml:space="preserve">. </w:t>
      </w:r>
    </w:p>
    <w:p w:rsidR="00001F97" w:rsidRPr="00327F71" w:rsidRDefault="00001F97" w:rsidP="00364541">
      <w:pPr>
        <w:spacing w:after="14"/>
        <w:jc w:val="both"/>
        <w:rPr>
          <w:color w:val="00B0F0"/>
        </w:rPr>
      </w:pPr>
    </w:p>
    <w:p w:rsidR="00A3717A" w:rsidRPr="00327F71" w:rsidRDefault="007E68BE" w:rsidP="004D4954">
      <w:pPr>
        <w:pStyle w:val="a3"/>
        <w:numPr>
          <w:ilvl w:val="0"/>
          <w:numId w:val="9"/>
        </w:numPr>
        <w:spacing w:after="14"/>
        <w:ind w:left="0" w:firstLine="0"/>
        <w:jc w:val="center"/>
        <w:rPr>
          <w:b/>
        </w:rPr>
      </w:pPr>
      <w:r w:rsidRPr="00327F71">
        <w:rPr>
          <w:b/>
        </w:rPr>
        <w:t>Порядок присоединения к настоящему Меморандуму</w:t>
      </w:r>
      <w:r w:rsidR="00472DD4" w:rsidRPr="00327F71">
        <w:rPr>
          <w:b/>
        </w:rPr>
        <w:t xml:space="preserve"> и</w:t>
      </w:r>
      <w:r w:rsidR="004D4954" w:rsidRPr="00327F71">
        <w:rPr>
          <w:b/>
        </w:rPr>
        <w:t xml:space="preserve"> </w:t>
      </w:r>
      <w:r w:rsidR="00472DD4" w:rsidRPr="00327F71">
        <w:rPr>
          <w:b/>
        </w:rPr>
        <w:t>выхода из него</w:t>
      </w:r>
    </w:p>
    <w:p w:rsidR="007E68BE" w:rsidRPr="00327F71" w:rsidRDefault="007E68BE" w:rsidP="0041144B">
      <w:pPr>
        <w:pStyle w:val="a3"/>
        <w:numPr>
          <w:ilvl w:val="1"/>
          <w:numId w:val="9"/>
        </w:numPr>
        <w:tabs>
          <w:tab w:val="left" w:pos="0"/>
        </w:tabs>
        <w:spacing w:after="14"/>
        <w:ind w:left="0" w:firstLine="709"/>
        <w:jc w:val="both"/>
      </w:pPr>
      <w:r w:rsidRPr="00327F71">
        <w:t>Новы</w:t>
      </w:r>
      <w:r w:rsidR="00804B83" w:rsidRPr="00327F71">
        <w:t>й потенциальный участник (далее</w:t>
      </w:r>
      <w:r w:rsidR="00804B83" w:rsidRPr="00327F71">
        <w:rPr>
          <w:color w:val="FF0000"/>
        </w:rPr>
        <w:t xml:space="preserve"> </w:t>
      </w:r>
      <w:r w:rsidR="00804B83" w:rsidRPr="00327F71">
        <w:t>-</w:t>
      </w:r>
      <w:r w:rsidR="00804B83" w:rsidRPr="00327F71">
        <w:rPr>
          <w:color w:val="FF0000"/>
        </w:rPr>
        <w:t xml:space="preserve"> </w:t>
      </w:r>
      <w:r w:rsidRPr="00327F71">
        <w:t>Заявитель), изъявивший намерение о присоединении к</w:t>
      </w:r>
      <w:r w:rsidR="004D4954" w:rsidRPr="00327F71">
        <w:t xml:space="preserve"> </w:t>
      </w:r>
      <w:r w:rsidRPr="00327F71">
        <w:t xml:space="preserve">настоящему Меморандуму, направляет </w:t>
      </w:r>
      <w:r w:rsidR="00804B83" w:rsidRPr="00327F71">
        <w:t>К</w:t>
      </w:r>
      <w:r w:rsidRPr="00327F71">
        <w:t>оординатору заявление</w:t>
      </w:r>
      <w:r w:rsidR="0041144B">
        <w:t xml:space="preserve"> </w:t>
      </w:r>
      <w:r w:rsidRPr="00327F71">
        <w:t xml:space="preserve">о присоединении, подписанное уполномоченным лицом. Форма заявления о присоединении предусмотрена </w:t>
      </w:r>
      <w:r w:rsidR="00D00CBD">
        <w:t>п</w:t>
      </w:r>
      <w:r w:rsidRPr="00327F71">
        <w:t xml:space="preserve">риложением </w:t>
      </w:r>
      <w:r w:rsidR="00D00CBD">
        <w:t xml:space="preserve">2 </w:t>
      </w:r>
      <w:r w:rsidRPr="00327F71">
        <w:t>к настоящему</w:t>
      </w:r>
      <w:r w:rsidR="004D4954" w:rsidRPr="00327F71">
        <w:t xml:space="preserve"> </w:t>
      </w:r>
      <w:r w:rsidRPr="00327F71">
        <w:t>Меморандуму.</w:t>
      </w:r>
    </w:p>
    <w:p w:rsidR="007E68BE" w:rsidRDefault="007E68BE" w:rsidP="0041144B">
      <w:pPr>
        <w:pStyle w:val="a3"/>
        <w:numPr>
          <w:ilvl w:val="1"/>
          <w:numId w:val="9"/>
        </w:numPr>
        <w:tabs>
          <w:tab w:val="left" w:pos="0"/>
        </w:tabs>
        <w:spacing w:after="14"/>
        <w:ind w:left="0" w:firstLine="709"/>
        <w:jc w:val="both"/>
      </w:pPr>
      <w:r w:rsidRPr="00327F71">
        <w:t xml:space="preserve">Решение о присоединении </w:t>
      </w:r>
      <w:r w:rsidR="009A1CD5" w:rsidRPr="00327F71">
        <w:t xml:space="preserve">новых участников </w:t>
      </w:r>
      <w:r w:rsidRPr="00327F71">
        <w:t xml:space="preserve">к Меморандуму принимается </w:t>
      </w:r>
      <w:r w:rsidR="00804B83" w:rsidRPr="00327F71">
        <w:t xml:space="preserve">Координатором </w:t>
      </w:r>
      <w:r w:rsidR="00324384">
        <w:t>с уведомлением</w:t>
      </w:r>
      <w:r w:rsidR="00804B83" w:rsidRPr="00327F71">
        <w:t xml:space="preserve"> </w:t>
      </w:r>
      <w:r w:rsidR="0041144B">
        <w:t>Министерств</w:t>
      </w:r>
      <w:r w:rsidR="00616E76">
        <w:t>а</w:t>
      </w:r>
      <w:r w:rsidR="0041144B">
        <w:t xml:space="preserve"> </w:t>
      </w:r>
      <w:r w:rsidR="00D00CBD">
        <w:t>рыбного и сельского хозяйства Мурманской области</w:t>
      </w:r>
      <w:r w:rsidR="008F039A" w:rsidRPr="00F84422">
        <w:t xml:space="preserve"> и</w:t>
      </w:r>
      <w:r w:rsidR="00F30D3C" w:rsidRPr="00F84422">
        <w:t xml:space="preserve"> </w:t>
      </w:r>
      <w:r w:rsidR="0094476A" w:rsidRPr="00F84422">
        <w:t>Министерств</w:t>
      </w:r>
      <w:r w:rsidR="00616E76">
        <w:t>а</w:t>
      </w:r>
      <w:r w:rsidR="0094476A" w:rsidRPr="00327F71">
        <w:t xml:space="preserve"> развития промышленности и предпринимательства Мурманской области</w:t>
      </w:r>
      <w:r w:rsidR="00E64620" w:rsidRPr="00327F71">
        <w:t>.</w:t>
      </w:r>
    </w:p>
    <w:p w:rsidR="00616E76" w:rsidRDefault="00616E76" w:rsidP="0041144B">
      <w:pPr>
        <w:pStyle w:val="a3"/>
        <w:numPr>
          <w:ilvl w:val="1"/>
          <w:numId w:val="9"/>
        </w:numPr>
        <w:tabs>
          <w:tab w:val="left" w:pos="0"/>
        </w:tabs>
        <w:spacing w:after="14"/>
        <w:ind w:left="0" w:firstLine="709"/>
        <w:jc w:val="both"/>
      </w:pPr>
      <w:r>
        <w:t xml:space="preserve">Основанием для отказа Заявителю по вступлению </w:t>
      </w:r>
      <w:r w:rsidR="00974A18" w:rsidRPr="000628E9">
        <w:t>в</w:t>
      </w:r>
      <w:r w:rsidR="00974A18">
        <w:t xml:space="preserve"> </w:t>
      </w:r>
      <w:r>
        <w:t>Кластер является:</w:t>
      </w:r>
    </w:p>
    <w:p w:rsidR="00616E76" w:rsidRDefault="00616E76" w:rsidP="00616E76">
      <w:pPr>
        <w:pStyle w:val="a3"/>
        <w:tabs>
          <w:tab w:val="left" w:pos="0"/>
        </w:tabs>
        <w:spacing w:after="14"/>
        <w:ind w:left="709"/>
        <w:jc w:val="both"/>
      </w:pPr>
      <w:r>
        <w:t>- регистрация деятельности за пределами Мурманской области;</w:t>
      </w:r>
    </w:p>
    <w:p w:rsidR="00616E76" w:rsidRPr="00327F71" w:rsidRDefault="00616E76" w:rsidP="008B1BA6">
      <w:pPr>
        <w:pStyle w:val="a3"/>
        <w:tabs>
          <w:tab w:val="left" w:pos="0"/>
        </w:tabs>
        <w:spacing w:after="14"/>
        <w:ind w:left="0" w:firstLine="709"/>
        <w:jc w:val="both"/>
      </w:pPr>
      <w:r>
        <w:t xml:space="preserve">- </w:t>
      </w:r>
      <w:r w:rsidR="008B1BA6">
        <w:t>не соответствие деятельности, предусмотренной абзацем вторым пункта 1</w:t>
      </w:r>
      <w:r w:rsidR="00C8353D">
        <w:t>.1</w:t>
      </w:r>
      <w:r w:rsidR="008B1BA6">
        <w:t xml:space="preserve"> настоящего Меморандума.</w:t>
      </w:r>
    </w:p>
    <w:p w:rsidR="007E68BE" w:rsidRPr="00327F71" w:rsidRDefault="00631BB8" w:rsidP="0041144B">
      <w:pPr>
        <w:pStyle w:val="a3"/>
        <w:numPr>
          <w:ilvl w:val="1"/>
          <w:numId w:val="9"/>
        </w:numPr>
        <w:tabs>
          <w:tab w:val="left" w:pos="0"/>
        </w:tabs>
        <w:spacing w:after="14"/>
        <w:ind w:left="0" w:firstLine="709"/>
        <w:jc w:val="both"/>
      </w:pPr>
      <w:r w:rsidRPr="00327F71">
        <w:t xml:space="preserve">В случае принятия положительного решения о принятии нового участника, </w:t>
      </w:r>
      <w:r w:rsidR="007E68BE" w:rsidRPr="00327F71">
        <w:t>Координатор</w:t>
      </w:r>
      <w:r w:rsidR="00113E6D" w:rsidRPr="00327F71">
        <w:t xml:space="preserve"> </w:t>
      </w:r>
      <w:r w:rsidR="008B1BA6">
        <w:t xml:space="preserve">заключает соглашение о </w:t>
      </w:r>
      <w:r w:rsidR="00244A28">
        <w:t>присоединении к настоящему Меморандуму</w:t>
      </w:r>
      <w:r w:rsidR="00CA41BD">
        <w:t xml:space="preserve"> согласно приложению 3 к настоящему Меморандуму</w:t>
      </w:r>
      <w:r w:rsidR="007E68BE" w:rsidRPr="00327F71">
        <w:t>.</w:t>
      </w:r>
    </w:p>
    <w:p w:rsidR="00472DD4" w:rsidRPr="00327F71" w:rsidRDefault="00472DD4" w:rsidP="0041144B">
      <w:pPr>
        <w:pStyle w:val="a3"/>
        <w:numPr>
          <w:ilvl w:val="1"/>
          <w:numId w:val="9"/>
        </w:numPr>
        <w:tabs>
          <w:tab w:val="left" w:pos="0"/>
        </w:tabs>
        <w:spacing w:after="14"/>
        <w:ind w:left="0" w:firstLine="709"/>
        <w:jc w:val="both"/>
      </w:pPr>
      <w:r w:rsidRPr="00327F71">
        <w:t xml:space="preserve">Выход из состава </w:t>
      </w:r>
      <w:r w:rsidR="004D4954" w:rsidRPr="00327F71">
        <w:t>у</w:t>
      </w:r>
      <w:r w:rsidRPr="00327F71">
        <w:t>частников Кластера осуществляется добровольно путем подачи заявления</w:t>
      </w:r>
      <w:r w:rsidR="008B1BA6">
        <w:t xml:space="preserve"> </w:t>
      </w:r>
      <w:r w:rsidR="00244A28">
        <w:t xml:space="preserve">с указанием причин </w:t>
      </w:r>
      <w:r w:rsidR="008B1BA6">
        <w:t>и расторжения соглашения с Координатором</w:t>
      </w:r>
      <w:r w:rsidRPr="00327F71">
        <w:t>.</w:t>
      </w:r>
    </w:p>
    <w:p w:rsidR="0094476A" w:rsidRDefault="0094476A" w:rsidP="00364541">
      <w:pPr>
        <w:pStyle w:val="a3"/>
        <w:spacing w:after="14"/>
        <w:ind w:left="0"/>
        <w:jc w:val="both"/>
        <w:rPr>
          <w:color w:val="FF0000"/>
        </w:rPr>
      </w:pPr>
    </w:p>
    <w:p w:rsidR="008B1BA6" w:rsidRPr="0017076D" w:rsidRDefault="008B1BA6" w:rsidP="00364541">
      <w:pPr>
        <w:pStyle w:val="a3"/>
        <w:spacing w:after="14"/>
        <w:ind w:left="0"/>
        <w:jc w:val="both"/>
        <w:rPr>
          <w:color w:val="FF0000"/>
        </w:rPr>
      </w:pPr>
    </w:p>
    <w:p w:rsidR="005B2343" w:rsidRPr="0017076D" w:rsidRDefault="005B2343" w:rsidP="004D4954">
      <w:pPr>
        <w:pStyle w:val="a3"/>
        <w:numPr>
          <w:ilvl w:val="0"/>
          <w:numId w:val="9"/>
        </w:numPr>
        <w:ind w:left="0" w:firstLine="0"/>
        <w:jc w:val="center"/>
        <w:rPr>
          <w:b/>
        </w:rPr>
      </w:pPr>
      <w:r w:rsidRPr="0017076D">
        <w:rPr>
          <w:b/>
        </w:rPr>
        <w:t>Заключительные положения</w:t>
      </w:r>
    </w:p>
    <w:p w:rsidR="005B2343" w:rsidRDefault="005B2343" w:rsidP="008C44F0">
      <w:pPr>
        <w:pStyle w:val="a3"/>
        <w:numPr>
          <w:ilvl w:val="1"/>
          <w:numId w:val="9"/>
        </w:numPr>
        <w:ind w:left="0" w:firstLine="0"/>
        <w:jc w:val="both"/>
      </w:pPr>
      <w:r w:rsidRPr="0017076D">
        <w:t xml:space="preserve">Настоящий Меморандум вступает в силу после его подписания </w:t>
      </w:r>
      <w:r w:rsidR="00F30D3C" w:rsidRPr="0017076D">
        <w:t>Сторонами.</w:t>
      </w:r>
    </w:p>
    <w:p w:rsidR="005B2343" w:rsidRDefault="005B2343" w:rsidP="00364541">
      <w:pPr>
        <w:pStyle w:val="a3"/>
        <w:numPr>
          <w:ilvl w:val="1"/>
          <w:numId w:val="9"/>
        </w:numPr>
        <w:ind w:left="0" w:firstLine="0"/>
        <w:jc w:val="both"/>
      </w:pPr>
      <w:r w:rsidRPr="0017076D">
        <w:t xml:space="preserve">Настоящий Меморандум заключен на неопределенный срок. </w:t>
      </w:r>
    </w:p>
    <w:p w:rsidR="005B2343" w:rsidRDefault="005B2343" w:rsidP="00364541">
      <w:pPr>
        <w:pStyle w:val="a3"/>
        <w:numPr>
          <w:ilvl w:val="1"/>
          <w:numId w:val="9"/>
        </w:numPr>
        <w:ind w:left="0" w:firstLine="0"/>
        <w:jc w:val="both"/>
      </w:pPr>
      <w:r w:rsidRPr="0017076D">
        <w:t>Условия настоящего Меморандума не являются конфиденциальной информацией.</w:t>
      </w:r>
    </w:p>
    <w:p w:rsidR="00F30D3C" w:rsidRDefault="00F30D3C" w:rsidP="00364541">
      <w:pPr>
        <w:pStyle w:val="a3"/>
        <w:numPr>
          <w:ilvl w:val="1"/>
          <w:numId w:val="9"/>
        </w:numPr>
        <w:ind w:left="0" w:firstLine="0"/>
        <w:jc w:val="both"/>
      </w:pPr>
      <w:r w:rsidRPr="0017076D">
        <w:t xml:space="preserve">Изменения и дополнения в настоящий Меморандум </w:t>
      </w:r>
      <w:r w:rsidR="0008372A" w:rsidRPr="0017076D">
        <w:t xml:space="preserve">вносятся по взаимному согласию Сторон и </w:t>
      </w:r>
      <w:r w:rsidRPr="0017076D">
        <w:t xml:space="preserve">оформляются </w:t>
      </w:r>
      <w:r w:rsidR="0008372A" w:rsidRPr="0017076D">
        <w:t xml:space="preserve">отдельными </w:t>
      </w:r>
      <w:r w:rsidR="00244A28">
        <w:t>п</w:t>
      </w:r>
      <w:r w:rsidR="0008372A" w:rsidRPr="0017076D">
        <w:t>ротоколами, являющимися неотъемлемой частью настоящего Меморандума.</w:t>
      </w:r>
    </w:p>
    <w:p w:rsidR="009733D2" w:rsidRPr="0017076D" w:rsidRDefault="00D00CBD" w:rsidP="00364541">
      <w:pPr>
        <w:pStyle w:val="a3"/>
        <w:numPr>
          <w:ilvl w:val="1"/>
          <w:numId w:val="9"/>
        </w:numPr>
        <w:ind w:left="0" w:firstLine="0"/>
        <w:jc w:val="both"/>
      </w:pPr>
      <w:r>
        <w:t>Подписи Сторон, в момент подписания настоящего Меморандума, вынесены в таблицу (приложение 1 к настоящему Меморандуму).</w:t>
      </w:r>
    </w:p>
    <w:p w:rsidR="00D00CBD" w:rsidRDefault="00D00CBD" w:rsidP="00364541">
      <w:pPr>
        <w:pStyle w:val="a3"/>
        <w:ind w:left="0"/>
        <w:jc w:val="both"/>
      </w:pPr>
    </w:p>
    <w:p w:rsidR="00D00CBD" w:rsidRDefault="00D00CBD" w:rsidP="00D00CBD">
      <w:pPr>
        <w:pStyle w:val="a3"/>
        <w:ind w:left="0"/>
        <w:jc w:val="center"/>
      </w:pPr>
      <w:r>
        <w:t>______________________________________________________________</w:t>
      </w:r>
    </w:p>
    <w:p w:rsidR="00FA50C4" w:rsidRPr="00FA50C4" w:rsidRDefault="00FA50C4" w:rsidP="00FA50C4"/>
    <w:p w:rsidR="00FA50C4" w:rsidRPr="00FA50C4" w:rsidRDefault="00FA50C4" w:rsidP="00FA50C4"/>
    <w:p w:rsidR="00FA50C4" w:rsidRDefault="00FA50C4" w:rsidP="00FA50C4"/>
    <w:p w:rsidR="008517E4" w:rsidRPr="0017076D" w:rsidRDefault="00FA50C4" w:rsidP="00FA50C4">
      <w:pPr>
        <w:tabs>
          <w:tab w:val="left" w:pos="6480"/>
        </w:tabs>
      </w:pPr>
      <w:r>
        <w:tab/>
      </w:r>
      <w:bookmarkStart w:id="0" w:name="_GoBack"/>
      <w:bookmarkEnd w:id="0"/>
    </w:p>
    <w:sectPr w:rsidR="008517E4" w:rsidRPr="0017076D" w:rsidSect="00FA50C4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D68" w:rsidRDefault="001D0D68" w:rsidP="00A96B80">
      <w:r>
        <w:separator/>
      </w:r>
    </w:p>
  </w:endnote>
  <w:endnote w:type="continuationSeparator" w:id="0">
    <w:p w:rsidR="001D0D68" w:rsidRDefault="001D0D68" w:rsidP="00A9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28" w:rsidRDefault="00244A28">
    <w:pPr>
      <w:pStyle w:val="a6"/>
      <w:jc w:val="center"/>
    </w:pPr>
  </w:p>
  <w:p w:rsidR="00244A28" w:rsidRDefault="00244A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D68" w:rsidRDefault="001D0D68" w:rsidP="00A96B80">
      <w:r>
        <w:separator/>
      </w:r>
    </w:p>
  </w:footnote>
  <w:footnote w:type="continuationSeparator" w:id="0">
    <w:p w:rsidR="001D0D68" w:rsidRDefault="001D0D68" w:rsidP="00A96B80">
      <w:r>
        <w:continuationSeparator/>
      </w:r>
    </w:p>
  </w:footnote>
  <w:footnote w:id="1">
    <w:p w:rsidR="001405AF" w:rsidRDefault="001405AF" w:rsidP="001405AF">
      <w:pPr>
        <w:pStyle w:val="aa"/>
        <w:jc w:val="both"/>
      </w:pPr>
      <w:r>
        <w:rPr>
          <w:rStyle w:val="ac"/>
        </w:rPr>
        <w:footnoteRef/>
      </w:r>
      <w:r>
        <w:t xml:space="preserve"> Под производством пищевой продукции понимается производство как сырья, полуфабрикатов, так и готовой продукции</w:t>
      </w:r>
    </w:p>
  </w:footnote>
  <w:footnote w:id="2">
    <w:p w:rsidR="00616E76" w:rsidRDefault="00616E76" w:rsidP="00616E76">
      <w:pPr>
        <w:pStyle w:val="aa"/>
        <w:jc w:val="both"/>
      </w:pPr>
      <w:r>
        <w:rPr>
          <w:rStyle w:val="ac"/>
        </w:rPr>
        <w:footnoteRef/>
      </w:r>
      <w:r>
        <w:t xml:space="preserve"> Под смежной отраслью понимаются </w:t>
      </w:r>
      <w:r w:rsidR="001405AF">
        <w:t xml:space="preserve">производители </w:t>
      </w:r>
      <w:r>
        <w:t xml:space="preserve">и поставщики оборудования, упаковки, предприятия оптовой и розничной торговли (кроме торговли автотранспортными средствами и </w:t>
      </w:r>
      <w:r w:rsidR="00D83765">
        <w:t>мотоциклами</w:t>
      </w:r>
      <w:r>
        <w:t xml:space="preserve">), научные и образовательные организации, </w:t>
      </w:r>
      <w:r w:rsidR="006F4A9E">
        <w:t xml:space="preserve">транспортные и сервисные предприятия, </w:t>
      </w:r>
      <w:r w:rsidR="00C8353D">
        <w:t xml:space="preserve">институты развития, </w:t>
      </w:r>
      <w:r>
        <w:t>органы власти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B80" w:rsidRDefault="00A96B80">
    <w:pPr>
      <w:pStyle w:val="a4"/>
      <w:jc w:val="center"/>
    </w:pPr>
  </w:p>
  <w:p w:rsidR="00A96B80" w:rsidRDefault="00A96B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B7AE1"/>
    <w:multiLevelType w:val="multilevel"/>
    <w:tmpl w:val="B71C34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8751DC"/>
    <w:multiLevelType w:val="multilevel"/>
    <w:tmpl w:val="51FA7054"/>
    <w:lvl w:ilvl="0">
      <w:start w:val="1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603D3"/>
    <w:multiLevelType w:val="multilevel"/>
    <w:tmpl w:val="E9643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1DD35462"/>
    <w:multiLevelType w:val="hybridMultilevel"/>
    <w:tmpl w:val="DF42A532"/>
    <w:lvl w:ilvl="0" w:tplc="5F3632D8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1F8E38BE"/>
    <w:multiLevelType w:val="multilevel"/>
    <w:tmpl w:val="FFC26F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D77B93"/>
    <w:multiLevelType w:val="hybridMultilevel"/>
    <w:tmpl w:val="1DC8C4AC"/>
    <w:lvl w:ilvl="0" w:tplc="9E7EDBFE">
      <w:start w:val="1"/>
      <w:numFmt w:val="bullet"/>
      <w:lvlText w:val="–"/>
      <w:lvlJc w:val="left"/>
      <w:pPr>
        <w:ind w:left="284" w:firstLine="7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6DF"/>
    <w:multiLevelType w:val="multilevel"/>
    <w:tmpl w:val="C85E6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C306194"/>
    <w:multiLevelType w:val="multilevel"/>
    <w:tmpl w:val="DDC6A8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CA9643D"/>
    <w:multiLevelType w:val="multilevel"/>
    <w:tmpl w:val="A92699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CC10B8"/>
    <w:multiLevelType w:val="hybridMultilevel"/>
    <w:tmpl w:val="39EA4496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FE97514"/>
    <w:multiLevelType w:val="hybridMultilevel"/>
    <w:tmpl w:val="A53C89B6"/>
    <w:lvl w:ilvl="0" w:tplc="D9DC88E0">
      <w:start w:val="1"/>
      <w:numFmt w:val="bullet"/>
      <w:lvlText w:val=""/>
      <w:lvlJc w:val="left"/>
      <w:pPr>
        <w:ind w:left="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11" w15:restartNumberingAfterBreak="0">
    <w:nsid w:val="630160D6"/>
    <w:multiLevelType w:val="multilevel"/>
    <w:tmpl w:val="FDA40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3D491D"/>
    <w:multiLevelType w:val="hybridMultilevel"/>
    <w:tmpl w:val="39364D8A"/>
    <w:lvl w:ilvl="0" w:tplc="FC10796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69F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ABA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04A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431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84D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65D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AF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606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260138"/>
    <w:multiLevelType w:val="hybridMultilevel"/>
    <w:tmpl w:val="BE36C7A2"/>
    <w:lvl w:ilvl="0" w:tplc="D9DC88E0">
      <w:start w:val="1"/>
      <w:numFmt w:val="bullet"/>
      <w:lvlText w:val="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2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F9B"/>
    <w:rsid w:val="00001F97"/>
    <w:rsid w:val="000062F1"/>
    <w:rsid w:val="00006670"/>
    <w:rsid w:val="00012BE4"/>
    <w:rsid w:val="000430B0"/>
    <w:rsid w:val="00055B08"/>
    <w:rsid w:val="000628E9"/>
    <w:rsid w:val="0008372A"/>
    <w:rsid w:val="00087E2C"/>
    <w:rsid w:val="000B02D0"/>
    <w:rsid w:val="000B0EAF"/>
    <w:rsid w:val="000E0ED8"/>
    <w:rsid w:val="00113E6D"/>
    <w:rsid w:val="001405AF"/>
    <w:rsid w:val="00150AC5"/>
    <w:rsid w:val="0017076D"/>
    <w:rsid w:val="001A46B6"/>
    <w:rsid w:val="001B61C7"/>
    <w:rsid w:val="001C50C3"/>
    <w:rsid w:val="001C5CC6"/>
    <w:rsid w:val="001C7576"/>
    <w:rsid w:val="001D0D68"/>
    <w:rsid w:val="001D6F8E"/>
    <w:rsid w:val="001E0F45"/>
    <w:rsid w:val="001F68FC"/>
    <w:rsid w:val="0023458A"/>
    <w:rsid w:val="00241251"/>
    <w:rsid w:val="00244639"/>
    <w:rsid w:val="00244A28"/>
    <w:rsid w:val="002E02D3"/>
    <w:rsid w:val="00317669"/>
    <w:rsid w:val="003205C1"/>
    <w:rsid w:val="00324384"/>
    <w:rsid w:val="003272C7"/>
    <w:rsid w:val="00327F71"/>
    <w:rsid w:val="00364541"/>
    <w:rsid w:val="00375657"/>
    <w:rsid w:val="00384F24"/>
    <w:rsid w:val="0039499F"/>
    <w:rsid w:val="0039594A"/>
    <w:rsid w:val="00395D89"/>
    <w:rsid w:val="003A2971"/>
    <w:rsid w:val="003A3D81"/>
    <w:rsid w:val="003D53CE"/>
    <w:rsid w:val="003F0F9C"/>
    <w:rsid w:val="003F4232"/>
    <w:rsid w:val="003F72CB"/>
    <w:rsid w:val="004030C3"/>
    <w:rsid w:val="0040734D"/>
    <w:rsid w:val="0041144B"/>
    <w:rsid w:val="00430275"/>
    <w:rsid w:val="00447BAF"/>
    <w:rsid w:val="0047031B"/>
    <w:rsid w:val="00472DD4"/>
    <w:rsid w:val="00475A07"/>
    <w:rsid w:val="004920FB"/>
    <w:rsid w:val="00496F0A"/>
    <w:rsid w:val="00497BD3"/>
    <w:rsid w:val="004A04EE"/>
    <w:rsid w:val="004B309A"/>
    <w:rsid w:val="004D4954"/>
    <w:rsid w:val="004D5691"/>
    <w:rsid w:val="004E57AA"/>
    <w:rsid w:val="0050612B"/>
    <w:rsid w:val="0051758E"/>
    <w:rsid w:val="005929DA"/>
    <w:rsid w:val="005A402F"/>
    <w:rsid w:val="005B2343"/>
    <w:rsid w:val="005B6EAC"/>
    <w:rsid w:val="005C0E2B"/>
    <w:rsid w:val="005F278C"/>
    <w:rsid w:val="005F7F86"/>
    <w:rsid w:val="006004C4"/>
    <w:rsid w:val="00606E7D"/>
    <w:rsid w:val="00616E76"/>
    <w:rsid w:val="00616FB2"/>
    <w:rsid w:val="00624E86"/>
    <w:rsid w:val="00631BB8"/>
    <w:rsid w:val="00641B03"/>
    <w:rsid w:val="00644621"/>
    <w:rsid w:val="00655796"/>
    <w:rsid w:val="00660288"/>
    <w:rsid w:val="006A1919"/>
    <w:rsid w:val="006A3DBB"/>
    <w:rsid w:val="006D4947"/>
    <w:rsid w:val="006D5AB7"/>
    <w:rsid w:val="006E6365"/>
    <w:rsid w:val="006F4A9E"/>
    <w:rsid w:val="00715FDD"/>
    <w:rsid w:val="00717F92"/>
    <w:rsid w:val="007233E7"/>
    <w:rsid w:val="00727F81"/>
    <w:rsid w:val="0073585A"/>
    <w:rsid w:val="00755F4C"/>
    <w:rsid w:val="00772021"/>
    <w:rsid w:val="00786985"/>
    <w:rsid w:val="00790B78"/>
    <w:rsid w:val="00794AC8"/>
    <w:rsid w:val="007A2D76"/>
    <w:rsid w:val="007C2D39"/>
    <w:rsid w:val="007D0A10"/>
    <w:rsid w:val="007D6EB3"/>
    <w:rsid w:val="007E68BE"/>
    <w:rsid w:val="00804B83"/>
    <w:rsid w:val="008074B4"/>
    <w:rsid w:val="00814625"/>
    <w:rsid w:val="008167C1"/>
    <w:rsid w:val="00833C5E"/>
    <w:rsid w:val="008514F1"/>
    <w:rsid w:val="008517E4"/>
    <w:rsid w:val="00856EC4"/>
    <w:rsid w:val="0086041E"/>
    <w:rsid w:val="0087468F"/>
    <w:rsid w:val="008A01D3"/>
    <w:rsid w:val="008A034D"/>
    <w:rsid w:val="008A2EF8"/>
    <w:rsid w:val="008B0855"/>
    <w:rsid w:val="008B1BA6"/>
    <w:rsid w:val="008B3E13"/>
    <w:rsid w:val="008B6F5F"/>
    <w:rsid w:val="008C44F0"/>
    <w:rsid w:val="008D356B"/>
    <w:rsid w:val="008F039A"/>
    <w:rsid w:val="0090142D"/>
    <w:rsid w:val="0090151B"/>
    <w:rsid w:val="009157F2"/>
    <w:rsid w:val="00931155"/>
    <w:rsid w:val="00942080"/>
    <w:rsid w:val="0094476A"/>
    <w:rsid w:val="00950552"/>
    <w:rsid w:val="009569B8"/>
    <w:rsid w:val="009733D2"/>
    <w:rsid w:val="009735CD"/>
    <w:rsid w:val="00974A18"/>
    <w:rsid w:val="009A1CD5"/>
    <w:rsid w:val="009A49F1"/>
    <w:rsid w:val="009C2FAD"/>
    <w:rsid w:val="009D00C4"/>
    <w:rsid w:val="009E1F91"/>
    <w:rsid w:val="009E3B8C"/>
    <w:rsid w:val="009E3EEA"/>
    <w:rsid w:val="009F1369"/>
    <w:rsid w:val="009F3EB0"/>
    <w:rsid w:val="00A04E2A"/>
    <w:rsid w:val="00A07A71"/>
    <w:rsid w:val="00A1339C"/>
    <w:rsid w:val="00A1603D"/>
    <w:rsid w:val="00A3717A"/>
    <w:rsid w:val="00A51127"/>
    <w:rsid w:val="00A96B80"/>
    <w:rsid w:val="00A96DF7"/>
    <w:rsid w:val="00AB7433"/>
    <w:rsid w:val="00AC1744"/>
    <w:rsid w:val="00AD40D2"/>
    <w:rsid w:val="00AE19B0"/>
    <w:rsid w:val="00AF186D"/>
    <w:rsid w:val="00B22DD7"/>
    <w:rsid w:val="00B265E2"/>
    <w:rsid w:val="00B47F5F"/>
    <w:rsid w:val="00B5227E"/>
    <w:rsid w:val="00B664FF"/>
    <w:rsid w:val="00B716E1"/>
    <w:rsid w:val="00B7412C"/>
    <w:rsid w:val="00B83C31"/>
    <w:rsid w:val="00B95864"/>
    <w:rsid w:val="00BC333D"/>
    <w:rsid w:val="00C0038E"/>
    <w:rsid w:val="00C22BA6"/>
    <w:rsid w:val="00C6044C"/>
    <w:rsid w:val="00C8353D"/>
    <w:rsid w:val="00CA41BD"/>
    <w:rsid w:val="00CE5671"/>
    <w:rsid w:val="00CE6F27"/>
    <w:rsid w:val="00CF6F9B"/>
    <w:rsid w:val="00D00CBD"/>
    <w:rsid w:val="00D03CAF"/>
    <w:rsid w:val="00D16085"/>
    <w:rsid w:val="00D26B98"/>
    <w:rsid w:val="00D3455D"/>
    <w:rsid w:val="00D355D6"/>
    <w:rsid w:val="00D47A72"/>
    <w:rsid w:val="00D6556E"/>
    <w:rsid w:val="00D725C3"/>
    <w:rsid w:val="00D808FF"/>
    <w:rsid w:val="00D83753"/>
    <w:rsid w:val="00D83765"/>
    <w:rsid w:val="00D93DEB"/>
    <w:rsid w:val="00D97893"/>
    <w:rsid w:val="00DB401F"/>
    <w:rsid w:val="00DC1998"/>
    <w:rsid w:val="00DC5205"/>
    <w:rsid w:val="00DD2D4C"/>
    <w:rsid w:val="00DF2634"/>
    <w:rsid w:val="00E136DF"/>
    <w:rsid w:val="00E20C94"/>
    <w:rsid w:val="00E21BCF"/>
    <w:rsid w:val="00E35CC4"/>
    <w:rsid w:val="00E64620"/>
    <w:rsid w:val="00E93C07"/>
    <w:rsid w:val="00EA10B1"/>
    <w:rsid w:val="00EA33D9"/>
    <w:rsid w:val="00EB77C1"/>
    <w:rsid w:val="00EC1033"/>
    <w:rsid w:val="00ED26F5"/>
    <w:rsid w:val="00EE03FD"/>
    <w:rsid w:val="00EE0F22"/>
    <w:rsid w:val="00EE7FD9"/>
    <w:rsid w:val="00F0337E"/>
    <w:rsid w:val="00F05B7E"/>
    <w:rsid w:val="00F118F6"/>
    <w:rsid w:val="00F141A9"/>
    <w:rsid w:val="00F30D3C"/>
    <w:rsid w:val="00F45B6A"/>
    <w:rsid w:val="00F63F52"/>
    <w:rsid w:val="00F84422"/>
    <w:rsid w:val="00FA50C4"/>
    <w:rsid w:val="00FA6214"/>
    <w:rsid w:val="00FC2ADC"/>
    <w:rsid w:val="00FD0448"/>
    <w:rsid w:val="00FD4839"/>
    <w:rsid w:val="00FE02F5"/>
    <w:rsid w:val="00FF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F4F4F"/>
  <w15:docId w15:val="{6C9115E1-7B4D-496B-87C1-B62810BF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63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6B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6B8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96B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6B80"/>
    <w:rPr>
      <w:sz w:val="24"/>
      <w:szCs w:val="24"/>
    </w:rPr>
  </w:style>
  <w:style w:type="table" w:styleId="a8">
    <w:name w:val="Table Grid"/>
    <w:basedOn w:val="a1"/>
    <w:rsid w:val="001C50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8517E4"/>
    <w:pPr>
      <w:spacing w:before="100" w:beforeAutospacing="1" w:after="100" w:afterAutospacing="1"/>
    </w:pPr>
  </w:style>
  <w:style w:type="paragraph" w:styleId="aa">
    <w:name w:val="footnote text"/>
    <w:basedOn w:val="a"/>
    <w:link w:val="ab"/>
    <w:semiHidden/>
    <w:unhideWhenUsed/>
    <w:rsid w:val="00616E76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16E76"/>
  </w:style>
  <w:style w:type="character" w:styleId="ac">
    <w:name w:val="footnote reference"/>
    <w:basedOn w:val="a0"/>
    <w:semiHidden/>
    <w:unhideWhenUsed/>
    <w:rsid w:val="00616E76"/>
    <w:rPr>
      <w:vertAlign w:val="superscript"/>
    </w:rPr>
  </w:style>
  <w:style w:type="paragraph" w:styleId="ad">
    <w:name w:val="Body Text"/>
    <w:basedOn w:val="a"/>
    <w:link w:val="ae"/>
    <w:rsid w:val="00244A28"/>
    <w:pPr>
      <w:spacing w:after="120"/>
    </w:pPr>
  </w:style>
  <w:style w:type="character" w:customStyle="1" w:styleId="ae">
    <w:name w:val="Основной текст Знак"/>
    <w:basedOn w:val="a0"/>
    <w:link w:val="ad"/>
    <w:rsid w:val="00244A28"/>
    <w:rPr>
      <w:sz w:val="24"/>
      <w:szCs w:val="24"/>
    </w:rPr>
  </w:style>
  <w:style w:type="character" w:styleId="af">
    <w:name w:val="annotation reference"/>
    <w:basedOn w:val="a0"/>
    <w:semiHidden/>
    <w:unhideWhenUsed/>
    <w:rsid w:val="00974A18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974A1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974A18"/>
  </w:style>
  <w:style w:type="paragraph" w:styleId="af2">
    <w:name w:val="annotation subject"/>
    <w:basedOn w:val="af0"/>
    <w:next w:val="af0"/>
    <w:link w:val="af3"/>
    <w:semiHidden/>
    <w:unhideWhenUsed/>
    <w:rsid w:val="00974A18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974A18"/>
    <w:rPr>
      <w:b/>
      <w:bCs/>
    </w:rPr>
  </w:style>
  <w:style w:type="paragraph" w:styleId="af4">
    <w:name w:val="Balloon Text"/>
    <w:basedOn w:val="a"/>
    <w:link w:val="af5"/>
    <w:semiHidden/>
    <w:unhideWhenUsed/>
    <w:rsid w:val="00974A1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974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371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2EDB-E67A-4F5A-BE84-32A46767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ЦКР</cp:lastModifiedBy>
  <cp:revision>4</cp:revision>
  <cp:lastPrinted>2015-10-12T12:01:00Z</cp:lastPrinted>
  <dcterms:created xsi:type="dcterms:W3CDTF">2018-11-26T12:36:00Z</dcterms:created>
  <dcterms:modified xsi:type="dcterms:W3CDTF">2018-11-26T13:06:00Z</dcterms:modified>
</cp:coreProperties>
</file>